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093E" w14:textId="77777777" w:rsidR="00A009E1" w:rsidRDefault="00A009E1" w:rsidP="00A009E1">
      <w:pPr>
        <w:spacing w:after="0"/>
        <w:jc w:val="center"/>
        <w:rPr>
          <w:rFonts w:cs="Calibri"/>
          <w:b/>
          <w:sz w:val="28"/>
          <w:szCs w:val="28"/>
        </w:rPr>
      </w:pPr>
      <w:bookmarkStart w:id="0" w:name="_Hlk481495486"/>
    </w:p>
    <w:p w14:paraId="214F5D76" w14:textId="77777777" w:rsidR="00A96887" w:rsidRDefault="00A96887" w:rsidP="00A96887">
      <w:pPr>
        <w:jc w:val="center"/>
        <w:rPr>
          <w:rFonts w:cs="Calibri"/>
          <w:b/>
          <w:sz w:val="28"/>
          <w:szCs w:val="28"/>
        </w:rPr>
      </w:pPr>
    </w:p>
    <w:p w14:paraId="584C1CEF" w14:textId="4C38822F" w:rsidR="00A96887" w:rsidRDefault="00960A30" w:rsidP="00960A30">
      <w:pPr>
        <w:jc w:val="center"/>
        <w:rPr>
          <w:rFonts w:cs="Calibri"/>
          <w:b/>
          <w:sz w:val="28"/>
          <w:szCs w:val="28"/>
        </w:rPr>
      </w:pPr>
      <w:r w:rsidRPr="00960A30">
        <w:rPr>
          <w:rFonts w:cs="Calibri"/>
          <w:b/>
          <w:sz w:val="28"/>
          <w:szCs w:val="28"/>
        </w:rPr>
        <w:t>Draper</w:t>
      </w:r>
      <w:r w:rsidR="0076137C">
        <w:rPr>
          <w:rFonts w:cs="Calibri"/>
          <w:b/>
          <w:sz w:val="28"/>
          <w:szCs w:val="28"/>
        </w:rPr>
        <w:t xml:space="preserve"> Names New Pro AV Regional Sales Manager – Western U.S.</w:t>
      </w:r>
    </w:p>
    <w:p w14:paraId="70260F8C" w14:textId="39919767" w:rsidR="00382A35" w:rsidRDefault="0076137C" w:rsidP="00382A35">
      <w:r w:rsidRPr="00382A35">
        <w:rPr>
          <w:rFonts w:cs="Calibri"/>
          <w:b/>
        </w:rPr>
        <w:t>(Spiceland, Indiana) –</w:t>
      </w:r>
      <w:r>
        <w:rPr>
          <w:rFonts w:cs="Calibri"/>
          <w:bCs/>
        </w:rPr>
        <w:t xml:space="preserve"> </w:t>
      </w:r>
      <w:r w:rsidR="00C932BD">
        <w:t>Draper, Inc., has hired Sam Nord as Pro AV Regional Sales Manager for the Western United States. Nord will be responsible for working with AV dealers and our rep firm, The Farm, in Alaska, Arizona, California, Colorado, Hawaii, Idaho, Montana, Nevada, New Mexico, Oregon, Utah, Washington, and Wyoming</w:t>
      </w:r>
      <w:r w:rsidR="00C932BD">
        <w:t>.</w:t>
      </w:r>
      <w:r w:rsidR="00382A35">
        <w:t xml:space="preserve"> </w:t>
      </w:r>
    </w:p>
    <w:p w14:paraId="7F2F5C60" w14:textId="37E28949" w:rsidR="00382A35" w:rsidRDefault="00382A35" w:rsidP="00382A35">
      <w:r>
        <w:t>Nord is a well-known Pro AV veteran with over 25 years of experience with system integrators and as a manufacturer. He was most recently as Vi</w:t>
      </w:r>
      <w:r w:rsidR="00D52D61">
        <w:t>c</w:t>
      </w:r>
      <w:r>
        <w:t xml:space="preserve">e President of Global Sales for Listen Technologies. He and his family live in southern Orange County, California, </w:t>
      </w:r>
      <w:r w:rsidR="00C932BD">
        <w:t>and he will work remotely from there</w:t>
      </w:r>
      <w:r>
        <w:t>.</w:t>
      </w:r>
    </w:p>
    <w:p w14:paraId="575D3F31" w14:textId="77777777" w:rsidR="00C932BD" w:rsidRDefault="00C932BD" w:rsidP="00C932BD">
      <w:r>
        <w:t>“We’re really pleased to have Sam join the Draper family,” said Kevin Barlow, Director – Pro AV Sales. “His experience, knowledge, and skill set will ensure he hits the ground running and continues growing our Pro AV market share in the western U.S.</w:t>
      </w:r>
      <w:bookmarkStart w:id="1" w:name="_Hlk160903578"/>
      <w:r>
        <w:t xml:space="preserve"> I know Sam will be a great fit and an effective teammate.</w:t>
      </w:r>
      <w:bookmarkEnd w:id="1"/>
      <w:r>
        <w:t>”</w:t>
      </w:r>
    </w:p>
    <w:p w14:paraId="5A3D97D9" w14:textId="1B6B5E56" w:rsidR="0076137C" w:rsidRDefault="00382A35" w:rsidP="00382A35">
      <w:pPr>
        <w:rPr>
          <w:rFonts w:cs="Calibri"/>
          <w:bCs/>
        </w:rPr>
      </w:pPr>
      <w:r>
        <w:t>Nord replaces Ken Hartling, who will retire at the end of April.</w:t>
      </w:r>
    </w:p>
    <w:p w14:paraId="0230B09D" w14:textId="77777777" w:rsidR="00C932BD" w:rsidRDefault="00C932BD" w:rsidP="00C932BD">
      <w:r>
        <w:t>“I’m looking forward to this tremendous opportunity,” said Nord. “Draper has a great reputation in the industry and I’m going to enjoy working with the sales team to support our rep, dealers, and partners throughout the region. I could not be more pleased.”</w:t>
      </w:r>
    </w:p>
    <w:p w14:paraId="15E0DF31" w14:textId="77777777" w:rsidR="00AC43A8" w:rsidRDefault="00AC43A8" w:rsidP="00162154"/>
    <w:p w14:paraId="4F02C1EB" w14:textId="77777777" w:rsidR="00D52D61" w:rsidRDefault="00D52D61" w:rsidP="00D52D61">
      <w:pPr>
        <w:rPr>
          <w:rFonts w:cs="Calibri"/>
        </w:rPr>
      </w:pPr>
      <w:r w:rsidRPr="00406F96">
        <w:rPr>
          <w:rFonts w:cs="Calibri"/>
          <w:b/>
          <w:u w:val="single"/>
        </w:rPr>
        <w:t>About Draper</w:t>
      </w:r>
      <w:r w:rsidRPr="00406F96">
        <w:rPr>
          <w:rFonts w:cs="Calibri"/>
          <w:b/>
          <w:u w:val="single"/>
        </w:rPr>
        <w:br/>
      </w:r>
      <w:proofErr w:type="spellStart"/>
      <w:r w:rsidRPr="003D799B">
        <w:rPr>
          <w:rFonts w:cs="Calibri"/>
        </w:rPr>
        <w:t>Draper</w:t>
      </w:r>
      <w:proofErr w:type="spellEnd"/>
      <w:r w:rsidRPr="003D799B">
        <w:rPr>
          <w:rFonts w:cs="Calibri"/>
        </w:rPr>
        <w:t xml:space="preserve">, Inc. creates core, advanced, and tailored solutions for the professional audiovisual marketplace, including projection screens, custom AV mounts, structures, </w:t>
      </w:r>
      <w:proofErr w:type="gramStart"/>
      <w:r w:rsidRPr="003D799B">
        <w:rPr>
          <w:rFonts w:cs="Calibri"/>
        </w:rPr>
        <w:t>enclosures</w:t>
      </w:r>
      <w:proofErr w:type="gramEnd"/>
      <w:r w:rsidRPr="003D799B">
        <w:rPr>
          <w:rFonts w:cs="Calibri"/>
        </w:rPr>
        <w:t xml:space="preserve"> and lifts, as well as window shades and video conferencing solutions.</w:t>
      </w:r>
      <w:r>
        <w:rPr>
          <w:rFonts w:cs="Calibri"/>
        </w:rPr>
        <w:t xml:space="preserve"> The family-owned and operated business was e</w:t>
      </w:r>
      <w:r w:rsidRPr="003D799B">
        <w:rPr>
          <w:rFonts w:cs="Calibri"/>
        </w:rPr>
        <w:t xml:space="preserve">stablished in 1902, </w:t>
      </w:r>
      <w:r>
        <w:rPr>
          <w:rFonts w:cs="Calibri"/>
        </w:rPr>
        <w:t>and</w:t>
      </w:r>
      <w:r w:rsidRPr="003D799B">
        <w:rPr>
          <w:rFonts w:cs="Calibri"/>
        </w:rPr>
        <w:t xml:space="preserve"> markets through a network of dealers and distributors to the commercial, architectural, education, and residential markets</w:t>
      </w:r>
      <w:r w:rsidRPr="00E84530">
        <w:rPr>
          <w:rFonts w:cs="Calibri"/>
        </w:rPr>
        <w:t xml:space="preserve">. To learn more, visit </w:t>
      </w:r>
      <w:hyperlink r:id="rId11" w:history="1">
        <w:r w:rsidRPr="009E714A">
          <w:rPr>
            <w:rStyle w:val="Hyperlink"/>
            <w:rFonts w:cs="Calibri"/>
          </w:rPr>
          <w:t>www.draperinc.com</w:t>
        </w:r>
      </w:hyperlink>
      <w:r w:rsidRPr="00E84530">
        <w:rPr>
          <w:rFonts w:cs="Calibri"/>
        </w:rPr>
        <w:t>.</w:t>
      </w:r>
    </w:p>
    <w:p w14:paraId="6F8D1030" w14:textId="77777777" w:rsidR="00256EB0" w:rsidRDefault="00256EB0" w:rsidP="005E1874">
      <w:pPr>
        <w:rPr>
          <w:rFonts w:cs="Calibri"/>
        </w:rPr>
      </w:pPr>
    </w:p>
    <w:p w14:paraId="5D84C1C6" w14:textId="49CBFE10" w:rsidR="00A83F49" w:rsidRPr="00867A69" w:rsidRDefault="00867A69" w:rsidP="00867A69">
      <w:pPr>
        <w:spacing w:after="120"/>
        <w:rPr>
          <w:rFonts w:cs="Calibri"/>
          <w:b/>
        </w:rPr>
      </w:pPr>
      <w:r w:rsidRPr="00256EB0">
        <w:rPr>
          <w:rFonts w:cs="Calibri"/>
          <w:b/>
          <w:u w:val="single"/>
        </w:rPr>
        <w:t>Media Contact:</w:t>
      </w:r>
      <w:r w:rsidRPr="00406F96">
        <w:rPr>
          <w:rFonts w:cs="Calibri"/>
          <w:b/>
        </w:rPr>
        <w:br/>
      </w:r>
      <w:bookmarkEnd w:id="0"/>
      <w:r w:rsidRPr="00406F96">
        <w:rPr>
          <w:rFonts w:cs="Calibri"/>
        </w:rPr>
        <w:t>Terry Coffey</w:t>
      </w:r>
      <w:r>
        <w:rPr>
          <w:rFonts w:cs="Calibri"/>
        </w:rPr>
        <w:br/>
      </w:r>
      <w:r w:rsidRPr="00406F96">
        <w:rPr>
          <w:rFonts w:cs="Calibri"/>
        </w:rPr>
        <w:t>Phone:</w:t>
      </w:r>
      <w:r w:rsidRPr="00406F96">
        <w:rPr>
          <w:rFonts w:cs="Calibri"/>
        </w:rPr>
        <w:tab/>
        <w:t>765-856-1230</w:t>
      </w:r>
      <w:r>
        <w:rPr>
          <w:rFonts w:cs="Calibri"/>
        </w:rPr>
        <w:br/>
      </w:r>
      <w:r w:rsidRPr="00406F96">
        <w:rPr>
          <w:rFonts w:cs="Calibri"/>
        </w:rPr>
        <w:t>E-mail:</w:t>
      </w:r>
      <w:r w:rsidRPr="00406F96">
        <w:rPr>
          <w:rFonts w:cs="Calibri"/>
        </w:rPr>
        <w:tab/>
      </w:r>
      <w:hyperlink r:id="rId12" w:history="1">
        <w:r w:rsidRPr="009E714A">
          <w:rPr>
            <w:rStyle w:val="Hyperlink"/>
            <w:rFonts w:cs="Calibri"/>
            <w:b/>
          </w:rPr>
          <w:t>tcoffey@draperinc.com</w:t>
        </w:r>
      </w:hyperlink>
      <w:r>
        <w:rPr>
          <w:rFonts w:cs="Calibri"/>
          <w:b/>
        </w:rPr>
        <w:br/>
      </w:r>
      <w:r w:rsidRPr="00406F96">
        <w:rPr>
          <w:rFonts w:cs="Calibri"/>
        </w:rPr>
        <w:t xml:space="preserve">Website: </w:t>
      </w:r>
      <w:hyperlink r:id="rId13" w:history="1">
        <w:r w:rsidRPr="009E714A">
          <w:rPr>
            <w:rStyle w:val="Hyperlink"/>
            <w:rFonts w:cs="Calibri"/>
            <w:b/>
          </w:rPr>
          <w:t>www.draperinc.com</w:t>
        </w:r>
      </w:hyperlink>
    </w:p>
    <w:sectPr w:rsidR="00A83F49" w:rsidRPr="00867A69" w:rsidSect="008862B4">
      <w:headerReference w:type="default" r:id="rId14"/>
      <w:footerReference w:type="default" r:id="rId15"/>
      <w:pgSz w:w="12240" w:h="15840"/>
      <w:pgMar w:top="1872" w:right="1008" w:bottom="1872" w:left="864" w:header="187"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1786" w14:textId="77777777" w:rsidR="00A472E3" w:rsidRDefault="00A472E3" w:rsidP="00D05074">
      <w:pPr>
        <w:spacing w:after="0"/>
      </w:pPr>
      <w:r>
        <w:separator/>
      </w:r>
    </w:p>
  </w:endnote>
  <w:endnote w:type="continuationSeparator" w:id="0">
    <w:p w14:paraId="54AFA763" w14:textId="77777777" w:rsidR="00A472E3" w:rsidRDefault="00A472E3" w:rsidP="00D05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F553" w14:textId="77777777" w:rsidR="00113AF4" w:rsidRPr="00C4754A" w:rsidRDefault="000C3F89" w:rsidP="000C3F89">
    <w:pPr>
      <w:pStyle w:val="Footer"/>
      <w:tabs>
        <w:tab w:val="clear" w:pos="4680"/>
      </w:tabs>
      <w:ind w:hanging="1260"/>
      <w:jc w:val="right"/>
      <w:rPr>
        <w:color w:val="404040" w:themeColor="text1" w:themeTint="BF"/>
        <w:sz w:val="20"/>
        <w:szCs w:val="20"/>
      </w:rPr>
    </w:pPr>
    <w:r w:rsidRPr="00C4754A">
      <w:rPr>
        <w:color w:val="404040" w:themeColor="text1" w:themeTint="BF"/>
        <w:sz w:val="16"/>
        <w:szCs w:val="16"/>
      </w:rPr>
      <w:t xml:space="preserve">                            </w:t>
    </w:r>
    <w:r w:rsidR="00F21E56" w:rsidRPr="00C4754A">
      <w:rPr>
        <w:b/>
        <w:color w:val="404040" w:themeColor="text1" w:themeTint="BF"/>
        <w:sz w:val="24"/>
        <w:szCs w:val="24"/>
      </w:rPr>
      <w:t>Draper</w:t>
    </w:r>
    <w:r w:rsidR="00656532" w:rsidRPr="00C4754A">
      <w:rPr>
        <w:b/>
        <w:color w:val="404040" w:themeColor="text1" w:themeTint="BF"/>
        <w:sz w:val="24"/>
        <w:szCs w:val="24"/>
      </w:rPr>
      <w:t>,</w:t>
    </w:r>
    <w:r w:rsidR="00F21E56" w:rsidRPr="00C4754A">
      <w:rPr>
        <w:b/>
        <w:color w:val="404040" w:themeColor="text1" w:themeTint="BF"/>
        <w:sz w:val="24"/>
        <w:szCs w:val="24"/>
      </w:rPr>
      <w:t xml:space="preserve"> Inc.</w:t>
    </w:r>
    <w:r w:rsidR="00F21E56" w:rsidRPr="00C4754A">
      <w:rPr>
        <w:b/>
        <w:color w:val="404040" w:themeColor="text1" w:themeTint="BF"/>
        <w:sz w:val="24"/>
        <w:szCs w:val="24"/>
      </w:rPr>
      <w:tab/>
    </w:r>
    <w:proofErr w:type="gramStart"/>
    <w:r w:rsidR="00113AF4" w:rsidRPr="00C4754A">
      <w:rPr>
        <w:color w:val="404040" w:themeColor="text1" w:themeTint="BF"/>
        <w:sz w:val="20"/>
        <w:szCs w:val="20"/>
      </w:rPr>
      <w:t>draperinc.com  |</w:t>
    </w:r>
    <w:proofErr w:type="gramEnd"/>
    <w:r w:rsidR="00113AF4" w:rsidRPr="00C4754A">
      <w:rPr>
        <w:color w:val="404040" w:themeColor="text1" w:themeTint="BF"/>
        <w:sz w:val="20"/>
        <w:szCs w:val="20"/>
      </w:rPr>
      <w:t xml:space="preserve"> </w:t>
    </w:r>
    <w:r w:rsidR="00F21E56" w:rsidRPr="00C4754A">
      <w:rPr>
        <w:color w:val="404040" w:themeColor="text1" w:themeTint="BF"/>
        <w:sz w:val="20"/>
        <w:szCs w:val="20"/>
      </w:rPr>
      <w:t>765.987.7999  |  800.238.7999</w:t>
    </w:r>
    <w:r w:rsidR="00F21E56" w:rsidRPr="00C4754A">
      <w:rPr>
        <w:color w:val="404040" w:themeColor="text1" w:themeTint="BF"/>
        <w:sz w:val="20"/>
        <w:szCs w:val="20"/>
      </w:rPr>
      <w:br/>
      <w:t>411 S. Pearl St.</w:t>
    </w:r>
    <w:r w:rsidR="00C4754A" w:rsidRPr="00C4754A">
      <w:rPr>
        <w:color w:val="404040" w:themeColor="text1" w:themeTint="BF"/>
        <w:sz w:val="20"/>
        <w:szCs w:val="20"/>
      </w:rPr>
      <w:t xml:space="preserve"> </w:t>
    </w:r>
    <w:r w:rsidR="00F21E56" w:rsidRPr="00C4754A">
      <w:rPr>
        <w:color w:val="404040" w:themeColor="text1" w:themeTint="BF"/>
        <w:sz w:val="20"/>
        <w:szCs w:val="20"/>
      </w:rPr>
      <w:t xml:space="preserve"> Spiceland, </w:t>
    </w:r>
    <w:proofErr w:type="gramStart"/>
    <w:r w:rsidR="00F21E56" w:rsidRPr="00C4754A">
      <w:rPr>
        <w:color w:val="404040" w:themeColor="text1" w:themeTint="BF"/>
        <w:sz w:val="20"/>
        <w:szCs w:val="20"/>
      </w:rPr>
      <w:t>IN</w:t>
    </w:r>
    <w:r w:rsidR="00C4754A" w:rsidRPr="00C4754A">
      <w:rPr>
        <w:color w:val="404040" w:themeColor="text1" w:themeTint="BF"/>
        <w:sz w:val="20"/>
        <w:szCs w:val="20"/>
      </w:rPr>
      <w:t xml:space="preserve">  USA</w:t>
    </w:r>
    <w:proofErr w:type="gramEnd"/>
    <w:r w:rsidR="00F21E56" w:rsidRPr="00C4754A">
      <w:rPr>
        <w:color w:val="404040" w:themeColor="text1" w:themeTint="BF"/>
        <w:sz w:val="20"/>
        <w:szCs w:val="20"/>
      </w:rPr>
      <w:t xml:space="preserve"> 47385</w:t>
    </w:r>
    <w:r w:rsidR="00113AF4" w:rsidRPr="00C4754A">
      <w:rPr>
        <w:color w:val="404040" w:themeColor="text1" w:themeTint="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121E" w14:textId="77777777" w:rsidR="00A472E3" w:rsidRDefault="00A472E3" w:rsidP="00D05074">
      <w:pPr>
        <w:spacing w:after="0"/>
      </w:pPr>
      <w:r>
        <w:separator/>
      </w:r>
    </w:p>
  </w:footnote>
  <w:footnote w:type="continuationSeparator" w:id="0">
    <w:p w14:paraId="200B3A32" w14:textId="77777777" w:rsidR="00A472E3" w:rsidRDefault="00A472E3" w:rsidP="00D05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2386" w14:textId="77777777" w:rsidR="00D05074" w:rsidRDefault="00C4754A" w:rsidP="00656532">
    <w:pPr>
      <w:pStyle w:val="Header"/>
      <w:ind w:left="-540"/>
    </w:pPr>
    <w:r>
      <w:rPr>
        <w:noProof/>
      </w:rPr>
      <w:drawing>
        <wp:anchor distT="0" distB="0" distL="114300" distR="114300" simplePos="0" relativeHeight="251662336" behindDoc="1" locked="0" layoutInCell="1" allowOverlap="1" wp14:anchorId="0FE58C98" wp14:editId="744F6C6C">
          <wp:simplePos x="0" y="0"/>
          <wp:positionH relativeFrom="page">
            <wp:posOffset>340257</wp:posOffset>
          </wp:positionH>
          <wp:positionV relativeFrom="paragraph">
            <wp:posOffset>144145</wp:posOffset>
          </wp:positionV>
          <wp:extent cx="3419750" cy="1138862"/>
          <wp:effectExtent l="0" t="0" r="0" b="4445"/>
          <wp:wrapNone/>
          <wp:docPr id="4" name="Picture 4" descr="\\SPI-ADV\Advertising\DraperLogos\2017-REBRAND\Draper Horizontal Logo\JPEGs\DRAPER-2017-LOGO-TAG-HORIZ-PO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ADV\Advertising\DraperLogos\2017-REBRAND\Draper Horizontal Logo\JPEGs\DRAPER-2017-LOGO-TAG-HORIZ-PO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750" cy="1138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AF4">
      <w:rPr>
        <w:noProof/>
      </w:rPr>
      <w:drawing>
        <wp:anchor distT="0" distB="0" distL="114300" distR="114300" simplePos="0" relativeHeight="251658240" behindDoc="1" locked="0" layoutInCell="1" allowOverlap="1" wp14:anchorId="25FF56D5" wp14:editId="4FB2FCEC">
          <wp:simplePos x="0" y="0"/>
          <wp:positionH relativeFrom="column">
            <wp:posOffset>-339725</wp:posOffset>
          </wp:positionH>
          <wp:positionV relativeFrom="paragraph">
            <wp:posOffset>160472</wp:posOffset>
          </wp:positionV>
          <wp:extent cx="2807208" cy="111556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PER-2017-LOGO-TAG-HORIZ-POS-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7208" cy="11155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41190"/>
    <w:multiLevelType w:val="hybridMultilevel"/>
    <w:tmpl w:val="DCFA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47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69"/>
    <w:rsid w:val="00031BB2"/>
    <w:rsid w:val="00035342"/>
    <w:rsid w:val="00036068"/>
    <w:rsid w:val="0003782A"/>
    <w:rsid w:val="0006031A"/>
    <w:rsid w:val="0006671F"/>
    <w:rsid w:val="00087F96"/>
    <w:rsid w:val="000C3F89"/>
    <w:rsid w:val="000D02A8"/>
    <w:rsid w:val="000D1FFF"/>
    <w:rsid w:val="000E2DC3"/>
    <w:rsid w:val="000E75CF"/>
    <w:rsid w:val="00113AF4"/>
    <w:rsid w:val="001167E2"/>
    <w:rsid w:val="00161EB6"/>
    <w:rsid w:val="00162154"/>
    <w:rsid w:val="001647A5"/>
    <w:rsid w:val="00192681"/>
    <w:rsid w:val="001B61D9"/>
    <w:rsid w:val="001C190E"/>
    <w:rsid w:val="001D3EBF"/>
    <w:rsid w:val="001E3E05"/>
    <w:rsid w:val="00203C8A"/>
    <w:rsid w:val="00212597"/>
    <w:rsid w:val="002309BA"/>
    <w:rsid w:val="0025341B"/>
    <w:rsid w:val="00256EB0"/>
    <w:rsid w:val="00281E31"/>
    <w:rsid w:val="002A4271"/>
    <w:rsid w:val="002E6E11"/>
    <w:rsid w:val="002E790D"/>
    <w:rsid w:val="002F7999"/>
    <w:rsid w:val="00307CA8"/>
    <w:rsid w:val="00332BA2"/>
    <w:rsid w:val="00337447"/>
    <w:rsid w:val="003503BA"/>
    <w:rsid w:val="00362DDF"/>
    <w:rsid w:val="003815A4"/>
    <w:rsid w:val="00382A35"/>
    <w:rsid w:val="0038451D"/>
    <w:rsid w:val="003A0EFA"/>
    <w:rsid w:val="003C2AC1"/>
    <w:rsid w:val="003D799B"/>
    <w:rsid w:val="00424DCF"/>
    <w:rsid w:val="00430B12"/>
    <w:rsid w:val="00441B20"/>
    <w:rsid w:val="00441F50"/>
    <w:rsid w:val="0044593F"/>
    <w:rsid w:val="0045651C"/>
    <w:rsid w:val="004849D4"/>
    <w:rsid w:val="00487A68"/>
    <w:rsid w:val="004B7A0B"/>
    <w:rsid w:val="004C350F"/>
    <w:rsid w:val="004E1F17"/>
    <w:rsid w:val="004E4C48"/>
    <w:rsid w:val="004F312D"/>
    <w:rsid w:val="005013AC"/>
    <w:rsid w:val="00501F5C"/>
    <w:rsid w:val="00520555"/>
    <w:rsid w:val="00532F73"/>
    <w:rsid w:val="0054282A"/>
    <w:rsid w:val="00552C30"/>
    <w:rsid w:val="0055373B"/>
    <w:rsid w:val="00560EBA"/>
    <w:rsid w:val="00563964"/>
    <w:rsid w:val="0057350B"/>
    <w:rsid w:val="005A716A"/>
    <w:rsid w:val="005B6820"/>
    <w:rsid w:val="005E1702"/>
    <w:rsid w:val="005E1874"/>
    <w:rsid w:val="005E5D01"/>
    <w:rsid w:val="006521A2"/>
    <w:rsid w:val="00656532"/>
    <w:rsid w:val="00664821"/>
    <w:rsid w:val="0066606F"/>
    <w:rsid w:val="0069127F"/>
    <w:rsid w:val="00691667"/>
    <w:rsid w:val="006A4B18"/>
    <w:rsid w:val="007107A7"/>
    <w:rsid w:val="0071462F"/>
    <w:rsid w:val="00740E5A"/>
    <w:rsid w:val="00750583"/>
    <w:rsid w:val="0076137C"/>
    <w:rsid w:val="007631F7"/>
    <w:rsid w:val="00787CB8"/>
    <w:rsid w:val="007942DB"/>
    <w:rsid w:val="007A5098"/>
    <w:rsid w:val="007F350A"/>
    <w:rsid w:val="007F4986"/>
    <w:rsid w:val="00817C46"/>
    <w:rsid w:val="00857100"/>
    <w:rsid w:val="00867A69"/>
    <w:rsid w:val="00880125"/>
    <w:rsid w:val="008851C8"/>
    <w:rsid w:val="008862B4"/>
    <w:rsid w:val="008903B7"/>
    <w:rsid w:val="008B06FC"/>
    <w:rsid w:val="008D7250"/>
    <w:rsid w:val="008D7909"/>
    <w:rsid w:val="008D7AF8"/>
    <w:rsid w:val="008E4DAF"/>
    <w:rsid w:val="00914E63"/>
    <w:rsid w:val="00932E7D"/>
    <w:rsid w:val="00936D92"/>
    <w:rsid w:val="00941308"/>
    <w:rsid w:val="0095764F"/>
    <w:rsid w:val="00960A30"/>
    <w:rsid w:val="009B4A5A"/>
    <w:rsid w:val="009B64A7"/>
    <w:rsid w:val="009C646E"/>
    <w:rsid w:val="009D54F3"/>
    <w:rsid w:val="009F71F8"/>
    <w:rsid w:val="00A009E1"/>
    <w:rsid w:val="00A14318"/>
    <w:rsid w:val="00A32210"/>
    <w:rsid w:val="00A472E3"/>
    <w:rsid w:val="00A75F19"/>
    <w:rsid w:val="00A83F49"/>
    <w:rsid w:val="00A967F9"/>
    <w:rsid w:val="00A96887"/>
    <w:rsid w:val="00AB261C"/>
    <w:rsid w:val="00AB4DA8"/>
    <w:rsid w:val="00AC1354"/>
    <w:rsid w:val="00AC1E13"/>
    <w:rsid w:val="00AC43A8"/>
    <w:rsid w:val="00AC636E"/>
    <w:rsid w:val="00AD43D2"/>
    <w:rsid w:val="00B04473"/>
    <w:rsid w:val="00B13884"/>
    <w:rsid w:val="00B14403"/>
    <w:rsid w:val="00B22FA2"/>
    <w:rsid w:val="00B37A22"/>
    <w:rsid w:val="00B443FE"/>
    <w:rsid w:val="00B4653E"/>
    <w:rsid w:val="00B64495"/>
    <w:rsid w:val="00B84D5A"/>
    <w:rsid w:val="00B9677A"/>
    <w:rsid w:val="00BA0CB3"/>
    <w:rsid w:val="00BB6518"/>
    <w:rsid w:val="00BD7E5F"/>
    <w:rsid w:val="00C109F8"/>
    <w:rsid w:val="00C233AD"/>
    <w:rsid w:val="00C4754A"/>
    <w:rsid w:val="00C65064"/>
    <w:rsid w:val="00C70285"/>
    <w:rsid w:val="00C85DAA"/>
    <w:rsid w:val="00C91D50"/>
    <w:rsid w:val="00C932BD"/>
    <w:rsid w:val="00CA72E8"/>
    <w:rsid w:val="00CB27BA"/>
    <w:rsid w:val="00CC3284"/>
    <w:rsid w:val="00CC5907"/>
    <w:rsid w:val="00CD0724"/>
    <w:rsid w:val="00CE2F91"/>
    <w:rsid w:val="00D05074"/>
    <w:rsid w:val="00D15B81"/>
    <w:rsid w:val="00D322D9"/>
    <w:rsid w:val="00D52D61"/>
    <w:rsid w:val="00D53734"/>
    <w:rsid w:val="00D546AF"/>
    <w:rsid w:val="00D54AA8"/>
    <w:rsid w:val="00D80588"/>
    <w:rsid w:val="00D8540A"/>
    <w:rsid w:val="00DB097F"/>
    <w:rsid w:val="00E03ED1"/>
    <w:rsid w:val="00E300B6"/>
    <w:rsid w:val="00E40167"/>
    <w:rsid w:val="00E5719F"/>
    <w:rsid w:val="00EA0867"/>
    <w:rsid w:val="00EC1F3C"/>
    <w:rsid w:val="00EE7ED4"/>
    <w:rsid w:val="00F1688D"/>
    <w:rsid w:val="00F21E56"/>
    <w:rsid w:val="00F2539D"/>
    <w:rsid w:val="00F32CE2"/>
    <w:rsid w:val="00F67F5C"/>
    <w:rsid w:val="00F7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AD06"/>
  <w15:chartTrackingRefBased/>
  <w15:docId w15:val="{89CB426A-B5CD-45F7-9F91-3095030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378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5074"/>
  </w:style>
  <w:style w:type="paragraph" w:styleId="Footer">
    <w:name w:val="footer"/>
    <w:basedOn w:val="Normal"/>
    <w:link w:val="Foot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5074"/>
  </w:style>
  <w:style w:type="paragraph" w:styleId="BalloonText">
    <w:name w:val="Balloon Text"/>
    <w:basedOn w:val="Normal"/>
    <w:link w:val="BalloonTextChar"/>
    <w:uiPriority w:val="99"/>
    <w:semiHidden/>
    <w:unhideWhenUsed/>
    <w:rsid w:val="00C4754A"/>
    <w:pPr>
      <w:spacing w:after="0" w:line="240" w:lineRule="auto"/>
    </w:pPr>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C4754A"/>
    <w:rPr>
      <w:rFonts w:ascii="Segoe UI" w:hAnsi="Segoe UI" w:cs="Segoe UI"/>
      <w:sz w:val="18"/>
      <w:szCs w:val="18"/>
    </w:rPr>
  </w:style>
  <w:style w:type="paragraph" w:styleId="Date">
    <w:name w:val="Date"/>
    <w:basedOn w:val="Normal"/>
    <w:next w:val="Address"/>
    <w:link w:val="DateChar"/>
    <w:uiPriority w:val="2"/>
    <w:unhideWhenUsed/>
    <w:qFormat/>
    <w:rsid w:val="00691667"/>
    <w:pPr>
      <w:spacing w:before="720" w:after="280" w:line="240" w:lineRule="auto"/>
      <w:contextualSpacing/>
    </w:pPr>
    <w:rPr>
      <w:rFonts w:asciiTheme="minorHAnsi" w:eastAsiaTheme="minorHAnsi" w:hAnsiTheme="minorHAnsi" w:cstheme="minorBidi"/>
      <w:b/>
      <w:bCs/>
      <w:color w:val="0D0D0D" w:themeColor="text1" w:themeTint="F2"/>
    </w:rPr>
  </w:style>
  <w:style w:type="character" w:customStyle="1" w:styleId="DateChar">
    <w:name w:val="Date Char"/>
    <w:basedOn w:val="DefaultParagraphFont"/>
    <w:link w:val="Date"/>
    <w:uiPriority w:val="2"/>
    <w:rsid w:val="00691667"/>
    <w:rPr>
      <w:b/>
      <w:bCs/>
      <w:color w:val="0D0D0D" w:themeColor="text1" w:themeTint="F2"/>
    </w:rPr>
  </w:style>
  <w:style w:type="paragraph" w:customStyle="1" w:styleId="Address">
    <w:name w:val="Address"/>
    <w:basedOn w:val="Normal"/>
    <w:next w:val="Salutation"/>
    <w:uiPriority w:val="3"/>
    <w:qFormat/>
    <w:rsid w:val="00691667"/>
    <w:pPr>
      <w:spacing w:after="280" w:line="336" w:lineRule="auto"/>
      <w:contextualSpacing/>
    </w:pPr>
    <w:rPr>
      <w:rFonts w:asciiTheme="minorHAnsi" w:eastAsiaTheme="minorHAnsi" w:hAnsiTheme="minorHAnsi" w:cstheme="minorBidi"/>
      <w:color w:val="404040" w:themeColor="text1" w:themeTint="BF"/>
    </w:rPr>
  </w:style>
  <w:style w:type="paragraph" w:styleId="Salutation">
    <w:name w:val="Salutation"/>
    <w:basedOn w:val="Normal"/>
    <w:next w:val="Normal"/>
    <w:link w:val="SalutationChar"/>
    <w:uiPriority w:val="4"/>
    <w:unhideWhenUsed/>
    <w:qFormat/>
    <w:rsid w:val="00691667"/>
    <w:pPr>
      <w:spacing w:before="800" w:after="180" w:line="240" w:lineRule="auto"/>
    </w:pPr>
    <w:rPr>
      <w:rFonts w:asciiTheme="minorHAnsi" w:eastAsiaTheme="minorHAnsi" w:hAnsiTheme="minorHAnsi" w:cstheme="minorBidi"/>
      <w:b/>
      <w:bCs/>
      <w:color w:val="0D0D0D" w:themeColor="text1" w:themeTint="F2"/>
    </w:rPr>
  </w:style>
  <w:style w:type="character" w:customStyle="1" w:styleId="SalutationChar">
    <w:name w:val="Salutation Char"/>
    <w:basedOn w:val="DefaultParagraphFont"/>
    <w:link w:val="Salutation"/>
    <w:uiPriority w:val="4"/>
    <w:rsid w:val="00691667"/>
    <w:rPr>
      <w:b/>
      <w:bCs/>
      <w:color w:val="0D0D0D" w:themeColor="text1" w:themeTint="F2"/>
    </w:rPr>
  </w:style>
  <w:style w:type="paragraph" w:styleId="Closing">
    <w:name w:val="Closing"/>
    <w:basedOn w:val="Normal"/>
    <w:next w:val="Signature"/>
    <w:link w:val="ClosingChar"/>
    <w:uiPriority w:val="5"/>
    <w:unhideWhenUsed/>
    <w:qFormat/>
    <w:rsid w:val="00691667"/>
    <w:pPr>
      <w:spacing w:before="720" w:after="0" w:line="240" w:lineRule="auto"/>
    </w:pPr>
    <w:rPr>
      <w:rFonts w:asciiTheme="minorHAnsi" w:eastAsiaTheme="minorHAnsi" w:hAnsiTheme="minorHAnsi" w:cstheme="minorBidi"/>
      <w:b/>
      <w:bCs/>
      <w:color w:val="0D0D0D" w:themeColor="text1" w:themeTint="F2"/>
    </w:rPr>
  </w:style>
  <w:style w:type="character" w:customStyle="1" w:styleId="ClosingChar">
    <w:name w:val="Closing Char"/>
    <w:basedOn w:val="DefaultParagraphFont"/>
    <w:link w:val="Closing"/>
    <w:uiPriority w:val="5"/>
    <w:rsid w:val="00691667"/>
    <w:rPr>
      <w:b/>
      <w:bCs/>
      <w:color w:val="0D0D0D" w:themeColor="text1" w:themeTint="F2"/>
    </w:rPr>
  </w:style>
  <w:style w:type="paragraph" w:styleId="Signature">
    <w:name w:val="Signature"/>
    <w:basedOn w:val="Normal"/>
    <w:next w:val="Normal"/>
    <w:link w:val="SignatureChar"/>
    <w:uiPriority w:val="6"/>
    <w:unhideWhenUsed/>
    <w:qFormat/>
    <w:rsid w:val="00691667"/>
    <w:pPr>
      <w:spacing w:before="1080" w:after="280" w:line="240" w:lineRule="auto"/>
      <w:contextualSpacing/>
    </w:pPr>
    <w:rPr>
      <w:rFonts w:asciiTheme="minorHAnsi" w:eastAsiaTheme="minorHAnsi" w:hAnsiTheme="minorHAnsi" w:cstheme="minorBidi"/>
      <w:b/>
      <w:bCs/>
      <w:color w:val="0D0D0D" w:themeColor="text1" w:themeTint="F2"/>
    </w:rPr>
  </w:style>
  <w:style w:type="character" w:customStyle="1" w:styleId="SignatureChar">
    <w:name w:val="Signature Char"/>
    <w:basedOn w:val="DefaultParagraphFont"/>
    <w:link w:val="Signature"/>
    <w:uiPriority w:val="6"/>
    <w:rsid w:val="00691667"/>
    <w:rPr>
      <w:b/>
      <w:bCs/>
      <w:color w:val="0D0D0D" w:themeColor="text1" w:themeTint="F2"/>
    </w:rPr>
  </w:style>
  <w:style w:type="character" w:styleId="Hyperlink">
    <w:name w:val="Hyperlink"/>
    <w:uiPriority w:val="99"/>
    <w:unhideWhenUsed/>
    <w:rsid w:val="00867A69"/>
    <w:rPr>
      <w:color w:val="0000FF"/>
      <w:u w:val="single"/>
    </w:rPr>
  </w:style>
  <w:style w:type="character" w:styleId="UnresolvedMention">
    <w:name w:val="Unresolved Mention"/>
    <w:basedOn w:val="DefaultParagraphFont"/>
    <w:uiPriority w:val="99"/>
    <w:semiHidden/>
    <w:unhideWhenUsed/>
    <w:rsid w:val="00F1688D"/>
    <w:rPr>
      <w:color w:val="605E5C"/>
      <w:shd w:val="clear" w:color="auto" w:fill="E1DFDD"/>
    </w:rPr>
  </w:style>
  <w:style w:type="paragraph" w:styleId="ListParagraph">
    <w:name w:val="List Paragraph"/>
    <w:basedOn w:val="Normal"/>
    <w:uiPriority w:val="34"/>
    <w:qFormat/>
    <w:rsid w:val="00960A30"/>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coffey@draper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aperin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A70CD-3CA5-4DCF-86C9-13521AC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E1197-A198-4537-B7DA-5F2BFA7EA3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EC2B9-D8AA-44D3-8AB8-438853CDD1E4}">
  <ds:schemaRefs>
    <ds:schemaRef ds:uri="http://schemas.microsoft.com/sharepoint/v3/contenttype/forms"/>
  </ds:schemaRefs>
</ds:datastoreItem>
</file>

<file path=customXml/itemProps4.xml><?xml version="1.0" encoding="utf-8"?>
<ds:datastoreItem xmlns:ds="http://schemas.openxmlformats.org/officeDocument/2006/customXml" ds:itemID="{CBA2219C-1186-4E99-9F04-F420049A6E7F}">
  <ds:schemaRefs>
    <ds:schemaRef ds:uri="http://schemas.openxmlformats.org/officeDocument/2006/bibliography"/>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Coffey</dc:creator>
  <cp:keywords/>
  <dc:description/>
  <cp:lastModifiedBy>Terry Coffey</cp:lastModifiedBy>
  <cp:revision>2</cp:revision>
  <cp:lastPrinted>2017-06-23T13:18:00Z</cp:lastPrinted>
  <dcterms:created xsi:type="dcterms:W3CDTF">2024-03-11T12:55:00Z</dcterms:created>
  <dcterms:modified xsi:type="dcterms:W3CDTF">2024-03-11T12:55:00Z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